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E2" w:rsidRDefault="00893BE2">
      <w:pPr>
        <w:rPr>
          <w:rFonts w:ascii="Times New Roman" w:hAnsi="Times New Roman" w:cs="Times New Roman"/>
          <w:sz w:val="28"/>
          <w:szCs w:val="28"/>
        </w:rPr>
      </w:pPr>
      <w:r w:rsidRPr="00893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3B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BE2" w:rsidRDefault="00893BE2" w:rsidP="0089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93BE2">
        <w:rPr>
          <w:rFonts w:ascii="Times New Roman" w:hAnsi="Times New Roman" w:cs="Times New Roman"/>
          <w:sz w:val="28"/>
          <w:szCs w:val="28"/>
        </w:rPr>
        <w:t>ВРИО губернатора</w:t>
      </w:r>
    </w:p>
    <w:p w:rsidR="00893BE2" w:rsidRDefault="00893BE2" w:rsidP="0089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Курганской области</w:t>
      </w:r>
    </w:p>
    <w:p w:rsidR="00893BE2" w:rsidRDefault="00893BE2" w:rsidP="0089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Шумкову В.М.</w:t>
      </w:r>
    </w:p>
    <w:p w:rsidR="00893BE2" w:rsidRDefault="00893BE2" w:rsidP="0089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E2" w:rsidRDefault="00893BE2" w:rsidP="0089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Ул. Гоголя, 56, г. Курган,</w:t>
      </w:r>
    </w:p>
    <w:p w:rsidR="00893BE2" w:rsidRDefault="00893BE2" w:rsidP="0089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Курганская область,</w:t>
      </w:r>
    </w:p>
    <w:p w:rsidR="00893BE2" w:rsidRDefault="00893BE2" w:rsidP="0089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640024</w:t>
      </w:r>
    </w:p>
    <w:p w:rsidR="00893BE2" w:rsidRDefault="00893BE2" w:rsidP="0089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E2" w:rsidRPr="00893BE2" w:rsidRDefault="00893BE2" w:rsidP="0089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E2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93BE2" w:rsidRDefault="00893BE2" w:rsidP="0089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E2">
        <w:rPr>
          <w:rFonts w:ascii="Times New Roman" w:hAnsi="Times New Roman" w:cs="Times New Roman"/>
          <w:b/>
          <w:sz w:val="28"/>
          <w:szCs w:val="28"/>
        </w:rPr>
        <w:t>сельских учителей Курганской области</w:t>
      </w:r>
    </w:p>
    <w:p w:rsidR="00893BE2" w:rsidRDefault="00893BE2" w:rsidP="00893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3BE2" w:rsidRDefault="00893BE2" w:rsidP="0089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Вадим Михайлович!</w:t>
      </w:r>
    </w:p>
    <w:p w:rsidR="00893BE2" w:rsidRDefault="00893BE2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Обращаемся к Вам с убедительной просьбой оказать содействие в решении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 полного финансирования мер социальной поддержки сельских учителей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оплате жилья и коммунальных льгот и надеемся на объективное и конструктивное рассмотрение данной проблемы.</w:t>
      </w:r>
    </w:p>
    <w:p w:rsidR="00893BE2" w:rsidRDefault="00893BE2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BE2" w:rsidRPr="008E37E5" w:rsidRDefault="00893BE2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E5">
        <w:rPr>
          <w:rFonts w:ascii="Times New Roman" w:hAnsi="Times New Roman" w:cs="Times New Roman"/>
          <w:b/>
          <w:sz w:val="28"/>
          <w:szCs w:val="28"/>
        </w:rPr>
        <w:t xml:space="preserve">В Конституции Российской Федерации ст. 39 п. 2 </w:t>
      </w:r>
      <w:r w:rsidR="008E37E5" w:rsidRPr="008E37E5">
        <w:rPr>
          <w:rFonts w:ascii="Times New Roman" w:hAnsi="Times New Roman" w:cs="Times New Roman"/>
          <w:b/>
          <w:sz w:val="28"/>
          <w:szCs w:val="28"/>
        </w:rPr>
        <w:t>закреплено, что социальные пособия устанавливаются законом.</w:t>
      </w:r>
    </w:p>
    <w:p w:rsidR="008E37E5" w:rsidRDefault="008E37E5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E5">
        <w:rPr>
          <w:rFonts w:ascii="Times New Roman" w:hAnsi="Times New Roman" w:cs="Times New Roman"/>
          <w:b/>
          <w:sz w:val="28"/>
          <w:szCs w:val="28"/>
        </w:rPr>
        <w:t>На основании Федерального закона «Об образовании в Российской Федерации» № 273-ФЗ от 29 декабря 2012 года с изменениями 2017 года, ст. 47. Правовой статус педагогических работников, гарантии их реализации.</w:t>
      </w:r>
    </w:p>
    <w:p w:rsidR="008E37E5" w:rsidRDefault="008E37E5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7E5">
        <w:rPr>
          <w:rFonts w:ascii="Times New Roman" w:hAnsi="Times New Roman" w:cs="Times New Roman"/>
          <w:sz w:val="28"/>
          <w:szCs w:val="28"/>
        </w:rPr>
        <w:t xml:space="preserve">п. 8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</w:t>
      </w:r>
      <w:r w:rsidR="002D0DD8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  <w:proofErr w:type="gramEnd"/>
    </w:p>
    <w:p w:rsidR="004B1DA3" w:rsidRDefault="004B1DA3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DD8" w:rsidRDefault="002D0DD8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DD8">
        <w:rPr>
          <w:rFonts w:ascii="Times New Roman" w:hAnsi="Times New Roman" w:cs="Times New Roman"/>
          <w:b/>
          <w:sz w:val="28"/>
          <w:szCs w:val="28"/>
        </w:rPr>
        <w:t>Порядок предоставления льгот установлен федеральным законодательством и является единым и общеобязательным для применения во всех субъектах РФ.</w:t>
      </w:r>
    </w:p>
    <w:p w:rsidR="002D0DD8" w:rsidRDefault="002D0DD8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328">
        <w:rPr>
          <w:rFonts w:ascii="Times New Roman" w:hAnsi="Times New Roman" w:cs="Times New Roman"/>
          <w:sz w:val="28"/>
          <w:szCs w:val="28"/>
        </w:rPr>
        <w:t>Наделение органов государственной власти субъектов РФ правом принимать</w:t>
      </w:r>
      <w:r w:rsidR="00B90328">
        <w:rPr>
          <w:rFonts w:ascii="Times New Roman" w:hAnsi="Times New Roman" w:cs="Times New Roman"/>
          <w:sz w:val="28"/>
          <w:szCs w:val="28"/>
        </w:rPr>
        <w:t xml:space="preserve"> нормативные правовые акты, устанавливающие размер, условия и порядок возмещения расходов, связанных с предоставлением мер социальной </w:t>
      </w:r>
      <w:r w:rsidR="00B90328">
        <w:rPr>
          <w:rFonts w:ascii="Times New Roman" w:hAnsi="Times New Roman" w:cs="Times New Roman"/>
          <w:sz w:val="28"/>
          <w:szCs w:val="28"/>
        </w:rPr>
        <w:lastRenderedPageBreak/>
        <w:t>поддержки</w:t>
      </w:r>
      <w:r w:rsidR="004B1DA3">
        <w:rPr>
          <w:rFonts w:ascii="Times New Roman" w:hAnsi="Times New Roman" w:cs="Times New Roman"/>
          <w:sz w:val="28"/>
          <w:szCs w:val="28"/>
        </w:rPr>
        <w:t xml:space="preserve"> педагогическим работникам образовательных учреждений, </w:t>
      </w:r>
      <w:r w:rsidR="004B1DA3" w:rsidRPr="004B1DA3">
        <w:rPr>
          <w:rFonts w:ascii="Times New Roman" w:hAnsi="Times New Roman" w:cs="Times New Roman"/>
          <w:b/>
          <w:sz w:val="28"/>
          <w:szCs w:val="28"/>
        </w:rPr>
        <w:t>не свидетельствует о праве субъектов Российской Федерации снижать уровень социальных гарантий для соответствующих категорий граждан, а также предусматривать какие-либо ограничения.</w:t>
      </w:r>
    </w:p>
    <w:p w:rsidR="004B1DA3" w:rsidRDefault="004B1DA3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DA3" w:rsidRDefault="004B1DA3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Субъект Российской Федерации не наделен полномочиями снижать объем полагающихся педагогическим работникам мер социальной поддержки по оплате жилья, отопления и освещения, равно как и ограничивать круг педагогических работников, в том числе пенсионеров, пользующихся правом на получение таких мер социальной поддержки, по сравнению с тем, что установлено действующими на федеральном уровне нормативными правовыми актами.</w:t>
      </w:r>
      <w:proofErr w:type="gramEnd"/>
    </w:p>
    <w:p w:rsidR="004B1DA3" w:rsidRDefault="004B1DA3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DA3" w:rsidRDefault="004B1DA3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A3">
        <w:rPr>
          <w:rFonts w:ascii="Times New Roman" w:hAnsi="Times New Roman" w:cs="Times New Roman"/>
          <w:sz w:val="28"/>
          <w:szCs w:val="28"/>
        </w:rPr>
        <w:t xml:space="preserve">28 июня 2017 года </w:t>
      </w:r>
      <w:r>
        <w:rPr>
          <w:rFonts w:ascii="Times New Roman" w:hAnsi="Times New Roman" w:cs="Times New Roman"/>
          <w:sz w:val="28"/>
          <w:szCs w:val="28"/>
        </w:rPr>
        <w:t xml:space="preserve">Курганская </w:t>
      </w:r>
      <w:r w:rsidRPr="004B1DA3">
        <w:rPr>
          <w:rFonts w:ascii="Times New Roman" w:hAnsi="Times New Roman" w:cs="Times New Roman"/>
          <w:sz w:val="28"/>
          <w:szCs w:val="28"/>
        </w:rPr>
        <w:t xml:space="preserve">областная Дума </w:t>
      </w:r>
      <w:r w:rsidR="00797702">
        <w:rPr>
          <w:rFonts w:ascii="Times New Roman" w:hAnsi="Times New Roman" w:cs="Times New Roman"/>
          <w:sz w:val="28"/>
          <w:szCs w:val="28"/>
        </w:rPr>
        <w:t>в целях «оздоровления» экономики региона приняла Закон № 53, установившего меру социальной поддержки для сельских учителей 1200 рублей с 1 сентября 2017 года.</w:t>
      </w:r>
    </w:p>
    <w:p w:rsidR="00797702" w:rsidRDefault="00797702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нам коммунальных льгот в </w:t>
      </w:r>
      <w:r w:rsidR="0036360D">
        <w:rPr>
          <w:rFonts w:ascii="Times New Roman" w:hAnsi="Times New Roman" w:cs="Times New Roman"/>
          <w:sz w:val="28"/>
          <w:szCs w:val="28"/>
        </w:rPr>
        <w:t>полном объеме до 1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 было существенной поддержкой для выживания учителя на селе.</w:t>
      </w:r>
    </w:p>
    <w:p w:rsidR="00797702" w:rsidRDefault="00797702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Неработающие учителя-пенсионеры нашей области на основании данного регионального закона потеряли право на оплату жилья и коммунальных льгот.</w:t>
      </w:r>
    </w:p>
    <w:p w:rsidR="00797702" w:rsidRDefault="00797702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свои льготы заслужили, мы их заработали: педагогический стаж каждого свыше 40 лет, львиная доля – это сельский стаж.</w:t>
      </w:r>
    </w:p>
    <w:p w:rsidR="00797702" w:rsidRDefault="00797702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702" w:rsidRDefault="00797702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данный региональный закон, направленный на «оздоровление» экономики региона,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антисоциален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значительно снижает  и ухудшает  уровень жизни.</w:t>
      </w:r>
    </w:p>
    <w:p w:rsidR="00797702" w:rsidRDefault="00DB776E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согласно Конституции Российской Федерации политика Российской Федерации как социального государства направлена на создание условий, обеспечивающих достойную жизнь и свободное развитие человека; устанавливаются государственные пенсии, пособия и иные гарантии социальной защиты; все равны перед законом и судом;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 устанавливаются государственные пенсии, пособия и иные </w:t>
      </w:r>
      <w:r w:rsidR="0036360D">
        <w:rPr>
          <w:rFonts w:ascii="Times New Roman" w:hAnsi="Times New Roman" w:cs="Times New Roman"/>
          <w:sz w:val="28"/>
          <w:szCs w:val="28"/>
        </w:rPr>
        <w:t xml:space="preserve">гарантии социальной защиты; в Российской Федерации не должны издаваться </w:t>
      </w:r>
      <w:r>
        <w:rPr>
          <w:rFonts w:ascii="Times New Roman" w:hAnsi="Times New Roman" w:cs="Times New Roman"/>
          <w:sz w:val="28"/>
          <w:szCs w:val="28"/>
        </w:rPr>
        <w:t>законы, отменяющие или умаляющие права и свободы человека и гражданина.</w:t>
      </w:r>
      <w:proofErr w:type="gramEnd"/>
    </w:p>
    <w:p w:rsidR="00A707C1" w:rsidRDefault="00A707C1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7C1" w:rsidRPr="004B1DA3" w:rsidRDefault="00A707C1" w:rsidP="00A70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мы прошли три судебные инстанции. В феврале-марте 2019 года в районные суды будут поданы несколько исков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возмещение понесенных потерь (положительная судебная практика в Оренбургской области). В 42 регионах РФ сельским учителям предоставляются коммунальные льготы в полном объеме.</w:t>
      </w:r>
    </w:p>
    <w:p w:rsidR="00A707C1" w:rsidRDefault="00A707C1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отрицательных решений в июле месяце будет направлено «Обращение» в Конституционный суд РФ. </w:t>
      </w:r>
    </w:p>
    <w:p w:rsidR="00A707C1" w:rsidRDefault="00A707C1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7C1" w:rsidRDefault="00A707C1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4E">
        <w:rPr>
          <w:rFonts w:ascii="Times New Roman" w:hAnsi="Times New Roman" w:cs="Times New Roman"/>
          <w:b/>
          <w:sz w:val="28"/>
          <w:szCs w:val="28"/>
        </w:rPr>
        <w:t>Просим Вас, Вадим Михайлович, обратиться в Курганскую областную Думу с законодательной инициативой об отмене пункта 2 статьи 1 Зак</w:t>
      </w:r>
      <w:r w:rsidR="0036360D">
        <w:rPr>
          <w:rFonts w:ascii="Times New Roman" w:hAnsi="Times New Roman" w:cs="Times New Roman"/>
          <w:b/>
          <w:sz w:val="28"/>
          <w:szCs w:val="28"/>
        </w:rPr>
        <w:t>она Курганской области от 28 июн</w:t>
      </w:r>
      <w:r w:rsidRPr="004A124E">
        <w:rPr>
          <w:rFonts w:ascii="Times New Roman" w:hAnsi="Times New Roman" w:cs="Times New Roman"/>
          <w:b/>
          <w:sz w:val="28"/>
          <w:szCs w:val="28"/>
        </w:rPr>
        <w:t>я 2017 года № 53 «О внесении изменений в Закон Курганской области «О правовом регулировании отношений в сфере образования на территории Курганской области».</w:t>
      </w:r>
    </w:p>
    <w:p w:rsidR="004A124E" w:rsidRDefault="004A124E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24E" w:rsidRDefault="004A124E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4E">
        <w:rPr>
          <w:rFonts w:ascii="Times New Roman" w:hAnsi="Times New Roman" w:cs="Times New Roman"/>
          <w:sz w:val="28"/>
          <w:szCs w:val="28"/>
        </w:rPr>
        <w:t>С уважением инициативная группа:</w:t>
      </w:r>
    </w:p>
    <w:p w:rsidR="0036360D" w:rsidRDefault="0036360D" w:rsidP="002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24E" w:rsidRDefault="004A124E" w:rsidP="004A1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 Петр Валентинович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4A124E" w:rsidRDefault="004A124E" w:rsidP="004A1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Яковлевна (г. Курган,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Глинки)</w:t>
      </w:r>
      <w:proofErr w:type="gramEnd"/>
    </w:p>
    <w:p w:rsidR="004A124E" w:rsidRDefault="004A124E" w:rsidP="004A1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Уланова Татьяна Михайловна (г. Курган,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Глинки)</w:t>
      </w:r>
      <w:proofErr w:type="gramEnd"/>
    </w:p>
    <w:p w:rsidR="004A124E" w:rsidRDefault="004A124E" w:rsidP="004A1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Петровна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4A124E" w:rsidRDefault="004A124E" w:rsidP="004A1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Серков Валерий Тимофеевич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124E" w:rsidRDefault="004A124E" w:rsidP="004A1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школа)</w:t>
      </w:r>
    </w:p>
    <w:p w:rsidR="004A124E" w:rsidRDefault="004A124E" w:rsidP="004A1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Валентина Леонтьевна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A124E" w:rsidRPr="004A124E" w:rsidRDefault="004A124E" w:rsidP="004A1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Шумкова Надежда Николаевна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057867" w:rsidRPr="004B1DA3" w:rsidRDefault="00893BE2" w:rsidP="004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sectPr w:rsidR="00057867" w:rsidRPr="004B1DA3" w:rsidSect="000578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14" w:rsidRDefault="00B52E14" w:rsidP="004A124E">
      <w:pPr>
        <w:spacing w:after="0" w:line="240" w:lineRule="auto"/>
      </w:pPr>
      <w:r>
        <w:separator/>
      </w:r>
    </w:p>
  </w:endnote>
  <w:endnote w:type="continuationSeparator" w:id="0">
    <w:p w:rsidR="00B52E14" w:rsidRDefault="00B52E14" w:rsidP="004A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719"/>
    </w:sdtPr>
    <w:sdtContent>
      <w:p w:rsidR="004A124E" w:rsidRDefault="00663C21">
        <w:pPr>
          <w:pStyle w:val="a6"/>
          <w:jc w:val="center"/>
        </w:pPr>
        <w:fldSimple w:instr=" PAGE   \* MERGEFORMAT ">
          <w:r w:rsidR="0036360D">
            <w:rPr>
              <w:noProof/>
            </w:rPr>
            <w:t>3</w:t>
          </w:r>
        </w:fldSimple>
      </w:p>
    </w:sdtContent>
  </w:sdt>
  <w:p w:rsidR="004A124E" w:rsidRDefault="004A12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14" w:rsidRDefault="00B52E14" w:rsidP="004A124E">
      <w:pPr>
        <w:spacing w:after="0" w:line="240" w:lineRule="auto"/>
      </w:pPr>
      <w:r>
        <w:separator/>
      </w:r>
    </w:p>
  </w:footnote>
  <w:footnote w:type="continuationSeparator" w:id="0">
    <w:p w:rsidR="00B52E14" w:rsidRDefault="00B52E14" w:rsidP="004A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1B37"/>
    <w:multiLevelType w:val="hybridMultilevel"/>
    <w:tmpl w:val="0CC67EFA"/>
    <w:lvl w:ilvl="0" w:tplc="AD9A6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BE2"/>
    <w:rsid w:val="00057867"/>
    <w:rsid w:val="002D0DD8"/>
    <w:rsid w:val="0036360D"/>
    <w:rsid w:val="004A124E"/>
    <w:rsid w:val="004B1DA3"/>
    <w:rsid w:val="00663C21"/>
    <w:rsid w:val="00757114"/>
    <w:rsid w:val="00797702"/>
    <w:rsid w:val="00893BE2"/>
    <w:rsid w:val="008E37E5"/>
    <w:rsid w:val="00A707C1"/>
    <w:rsid w:val="00AD79DD"/>
    <w:rsid w:val="00B52E14"/>
    <w:rsid w:val="00B90328"/>
    <w:rsid w:val="00D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124E"/>
  </w:style>
  <w:style w:type="paragraph" w:styleId="a6">
    <w:name w:val="footer"/>
    <w:basedOn w:val="a"/>
    <w:link w:val="a7"/>
    <w:uiPriority w:val="99"/>
    <w:unhideWhenUsed/>
    <w:rsid w:val="004A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F90B-FE6A-4630-B17E-63C34166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Ark</cp:lastModifiedBy>
  <cp:revision>5</cp:revision>
  <cp:lastPrinted>2019-02-19T13:59:00Z</cp:lastPrinted>
  <dcterms:created xsi:type="dcterms:W3CDTF">2019-02-18T12:43:00Z</dcterms:created>
  <dcterms:modified xsi:type="dcterms:W3CDTF">2019-02-19T14:01:00Z</dcterms:modified>
</cp:coreProperties>
</file>